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D" w:rsidRDefault="00573ACD" w:rsidP="00573AC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CD" w:rsidRPr="00AC60E2" w:rsidRDefault="00573ACD" w:rsidP="00573AC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-125095</wp:posOffset>
            </wp:positionV>
            <wp:extent cx="438150" cy="560070"/>
            <wp:effectExtent l="1905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CD" w:rsidRPr="00AC60E2" w:rsidRDefault="00573ACD" w:rsidP="00573ACD">
      <w:pPr>
        <w:widowControl w:val="0"/>
        <w:autoSpaceDE w:val="0"/>
        <w:autoSpaceDN w:val="0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9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6"/>
      </w:tblGrid>
      <w:tr w:rsidR="00573ACD" w:rsidRPr="00AC60E2" w:rsidTr="00096474">
        <w:trPr>
          <w:trHeight w:val="1501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3ACD" w:rsidRPr="00AC60E2" w:rsidRDefault="00573ACD" w:rsidP="000964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ACD" w:rsidRPr="00AC60E2" w:rsidRDefault="00573ACD" w:rsidP="000964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ACD" w:rsidRPr="00AC60E2" w:rsidRDefault="00573ACD" w:rsidP="000964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АДМИНИСТРАЦИЯ МУНИЦИПАЛЬНОГО ОБРАЗОВАНИЯ</w:t>
            </w:r>
          </w:p>
          <w:p w:rsidR="00573ACD" w:rsidRPr="00AC60E2" w:rsidRDefault="00573ACD" w:rsidP="000964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ГРАЧЕВСКИЙ</w:t>
            </w:r>
            <w:r w:rsidR="003C3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573ACD" w:rsidRPr="00AC60E2" w:rsidRDefault="00573ACD" w:rsidP="000964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0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</w:tc>
      </w:tr>
    </w:tbl>
    <w:p w:rsidR="00573ACD" w:rsidRPr="00AC60E2" w:rsidRDefault="0006373D" w:rsidP="00573A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22.04.2024</w:t>
      </w:r>
      <w:r w:rsidR="00573ACD" w:rsidRPr="0061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7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3ACD" w:rsidRPr="0061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250 п</w:t>
      </w:r>
    </w:p>
    <w:p w:rsidR="00573ACD" w:rsidRPr="00AC60E2" w:rsidRDefault="00573ACD" w:rsidP="00573A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с.Грачевка</w:t>
      </w:r>
    </w:p>
    <w:p w:rsidR="00573ACD" w:rsidRPr="00AC60E2" w:rsidRDefault="00573ACD" w:rsidP="00573A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CD" w:rsidRDefault="00573ACD" w:rsidP="00573ACD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CD" w:rsidRDefault="00573ACD" w:rsidP="00573ACD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Грачевский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3ACD" w:rsidRPr="00AC60E2" w:rsidRDefault="00573ACD" w:rsidP="00573ACD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18.03.2021 № 274-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73ACD" w:rsidRDefault="00573ACD" w:rsidP="00573AC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CD" w:rsidRPr="00AD7E6A" w:rsidRDefault="00573ACD" w:rsidP="00573A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D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руководствуясь Уставом муниципального образования Грачевский район Оренбургской области,  п о с т а н о в л я ю: </w:t>
      </w:r>
    </w:p>
    <w:p w:rsidR="00573ACD" w:rsidRPr="00AC60E2" w:rsidRDefault="00573ACD" w:rsidP="00573A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Грачевский район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18.03.2021 №274-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>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мерах по обеспечению исполнения бюджета  муниципального района»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573ACD" w:rsidRDefault="00573ACD" w:rsidP="00573A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0B5D" w:rsidRPr="006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 пункта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B5D" w:rsidRDefault="007B2E03" w:rsidP="00573ACD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абзац  третий</w:t>
      </w:r>
      <w:r w:rsidR="006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 </w:t>
      </w:r>
      <w:r w:rsidR="00690B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семинарах</w:t>
      </w:r>
      <w:r w:rsidR="002A2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добавить слова «</w:t>
      </w:r>
      <w:r w:rsidR="00690B5D" w:rsidRPr="00690B5D">
        <w:rPr>
          <w:rFonts w:ascii="Times New Roman" w:eastAsia="Calibri" w:hAnsi="Times New Roman" w:cs="Times New Roman"/>
          <w:sz w:val="28"/>
          <w:szCs w:val="28"/>
        </w:rPr>
        <w:t>выставках, форумах (выставках-форумах)</w:t>
      </w:r>
      <w:r w:rsidR="00690B5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B2E03" w:rsidRPr="008D6F49" w:rsidRDefault="007B2E03" w:rsidP="00573A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7E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 абзаце четвертом  слова «путевок на  санаторно- курортное лечение и отдых детей» заменить словами «путевок на санаторно-курортное лечение, а так же на санаторно- курортное лечение, отдых и оздоровление детей»;</w:t>
      </w:r>
    </w:p>
    <w:p w:rsidR="00573ACD" w:rsidRDefault="00690B5D" w:rsidP="004A7E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пятом слова «</w:t>
      </w:r>
      <w:r w:rsidRPr="00690B5D">
        <w:rPr>
          <w:rFonts w:ascii="Times New Roman" w:eastAsia="Calibri" w:hAnsi="Times New Roman" w:cs="Times New Roman"/>
          <w:sz w:val="28"/>
          <w:szCs w:val="28"/>
        </w:rPr>
        <w:t>регионального и всероссийского уровня</w:t>
      </w:r>
      <w:r w:rsidR="004A7E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573ACD" w:rsidRDefault="004A7E9F" w:rsidP="00573A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</w:t>
      </w:r>
      <w:r w:rsidR="0057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5  пункта 6 </w:t>
      </w:r>
      <w:r w:rsidR="0057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573ACD" w:rsidRDefault="003645B1" w:rsidP="00573AC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7E9F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в 2024</w:t>
      </w:r>
      <w:r w:rsidR="0057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  от 30 до 50 процентов суммы договора (муниципального контракта) - в случае если бюджетным  законодательством установлено казначейское сопровождение таких договоров (муниципальных контрактов).</w:t>
      </w:r>
    </w:p>
    <w:p w:rsidR="00573ACD" w:rsidRDefault="00573ACD" w:rsidP="00573A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исполнение такого договора (муниципального </w:t>
      </w:r>
      <w:r w:rsidR="003645B1">
        <w:rPr>
          <w:rFonts w:ascii="Times New Roman" w:hAnsi="Times New Roman" w:cs="Times New Roman"/>
          <w:sz w:val="28"/>
          <w:szCs w:val="28"/>
        </w:rPr>
        <w:t>контракта) осуществляется в 2024</w:t>
      </w:r>
      <w:r>
        <w:rPr>
          <w:rFonts w:ascii="Times New Roman" w:hAnsi="Times New Roman" w:cs="Times New Roman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районного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платежа.».</w:t>
      </w:r>
    </w:p>
    <w:p w:rsidR="00573ACD" w:rsidRDefault="004A7E9F" w:rsidP="00573A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996CA5">
        <w:rPr>
          <w:rFonts w:ascii="Times New Roman" w:hAnsi="Times New Roman" w:cs="Times New Roman"/>
          <w:sz w:val="28"/>
          <w:szCs w:val="28"/>
        </w:rPr>
        <w:t xml:space="preserve">. </w:t>
      </w:r>
      <w:r w:rsidR="00DC76BB">
        <w:rPr>
          <w:rFonts w:ascii="Times New Roman" w:hAnsi="Times New Roman" w:cs="Times New Roman"/>
          <w:sz w:val="28"/>
          <w:szCs w:val="28"/>
        </w:rPr>
        <w:t>подпункт 12.7</w:t>
      </w:r>
      <w:r w:rsidR="004F73AD">
        <w:rPr>
          <w:rFonts w:ascii="Times New Roman" w:hAnsi="Times New Roman" w:cs="Times New Roman"/>
          <w:sz w:val="28"/>
          <w:szCs w:val="28"/>
        </w:rPr>
        <w:t xml:space="preserve">. </w:t>
      </w:r>
      <w:r w:rsidR="00DC76BB">
        <w:rPr>
          <w:rFonts w:ascii="Times New Roman" w:hAnsi="Times New Roman" w:cs="Times New Roman"/>
          <w:sz w:val="28"/>
          <w:szCs w:val="28"/>
        </w:rPr>
        <w:t>пункта 12  дополнить абзацами следующего содержания:</w:t>
      </w:r>
    </w:p>
    <w:p w:rsidR="00DC76BB" w:rsidRPr="00DC76BB" w:rsidRDefault="00DC76BB" w:rsidP="00DC76B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76BB">
        <w:rPr>
          <w:rFonts w:ascii="Times New Roman" w:eastAsia="Calibri" w:hAnsi="Times New Roman" w:cs="Times New Roman"/>
          <w:sz w:val="28"/>
          <w:szCs w:val="28"/>
        </w:rPr>
        <w:t>«составление проектов  местных бюджетов, а так же проектов нормативных правовых актов муниципальных образований Грачевского района, вносящих изменения в  решения о местных бюджетах, с учетом обеспечения в полном объеме расходов на оплату труда и начисления на оплату труда работников бюджетной сферы;</w:t>
      </w:r>
    </w:p>
    <w:p w:rsidR="00DC76BB" w:rsidRPr="00DC76BB" w:rsidRDefault="00DC76BB" w:rsidP="00DC76B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76BB">
        <w:rPr>
          <w:rFonts w:ascii="Times New Roman" w:eastAsia="Calibri" w:hAnsi="Times New Roman" w:cs="Times New Roman"/>
          <w:sz w:val="28"/>
          <w:szCs w:val="28"/>
        </w:rPr>
        <w:t xml:space="preserve">отсутствие просроченной  кредиторской задолженности по оплате труда и уплате страховых взносов по обязательному социальному страхованию на выплаты по оплате труда работников и иным выплатам персоналу.»  </w:t>
      </w:r>
    </w:p>
    <w:p w:rsidR="00573ACD" w:rsidRPr="00AC60E2" w:rsidRDefault="00573ACD" w:rsidP="00573ACD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финансового отдела администрации</w:t>
      </w:r>
      <w:r w:rsidR="004F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Грачевский район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ACD" w:rsidRPr="00AC60E2" w:rsidRDefault="00573ACD" w:rsidP="00573ACD">
      <w:pPr>
        <w:spacing w:after="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вступает в силу  со дня</w:t>
      </w:r>
      <w:r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 и подлежит  размещению на официальном  информационном  сайте администрации  муниципального образования Грачевский район Оренбургской области  и на сайте – </w:t>
      </w:r>
      <w:hyperlink r:id="rId5" w:history="1">
        <w:r w:rsidRPr="00AC60E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C60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.право-грачевка.рф</w:t>
        </w:r>
      </w:hyperlink>
      <w:r w:rsidRPr="00AC60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73ACD" w:rsidRPr="00AC60E2" w:rsidRDefault="00573ACD" w:rsidP="00573ACD">
      <w:pPr>
        <w:spacing w:after="2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3ACD" w:rsidRPr="00AC60E2" w:rsidRDefault="00573ACD" w:rsidP="00573ACD">
      <w:pPr>
        <w:spacing w:after="2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3ACD" w:rsidRPr="00AC60E2" w:rsidRDefault="009D1C3E" w:rsidP="00573ACD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2A26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7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73ACD" w:rsidRPr="00A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A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="002A26D2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Бахметьева</w:t>
      </w:r>
      <w:r w:rsidR="0057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73ACD" w:rsidRDefault="00573ACD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CD" w:rsidRDefault="00573ACD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CD" w:rsidRDefault="00573ACD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1" w:rsidRDefault="003645B1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CD" w:rsidRDefault="00573ACD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B6" w:rsidRDefault="00241EB6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B6" w:rsidRDefault="00241EB6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B6" w:rsidRDefault="00241EB6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B6" w:rsidRDefault="00241EB6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CD" w:rsidRPr="00AC60E2" w:rsidRDefault="002A26D2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4F73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73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инансовому отделу</w:t>
      </w:r>
      <w:r w:rsidR="00573ACD" w:rsidRPr="00AC6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экономики, отделу образования, </w:t>
      </w:r>
      <w:bookmarkStart w:id="0" w:name="_GoBack"/>
      <w:bookmarkEnd w:id="0"/>
      <w:r w:rsidR="009D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культуры</w:t>
      </w:r>
      <w:r w:rsidR="0057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архивного дела, Палухиной Е.А.,</w:t>
      </w:r>
      <w:r w:rsidR="00573ACD" w:rsidRPr="00AC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57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«ЦБУ», Трифоновой Е.В., главам сельсоветов района-12</w:t>
      </w:r>
      <w:r w:rsidR="00573ACD" w:rsidRPr="00AC6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ACD" w:rsidRPr="00AC60E2" w:rsidRDefault="00573ACD" w:rsidP="00573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CD" w:rsidRDefault="00573ACD" w:rsidP="00573ACD"/>
    <w:p w:rsidR="00515EB8" w:rsidRDefault="00515EB8"/>
    <w:sectPr w:rsidR="00515EB8" w:rsidSect="0051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DA4"/>
    <w:rsid w:val="0006373D"/>
    <w:rsid w:val="00112E18"/>
    <w:rsid w:val="00241EB6"/>
    <w:rsid w:val="002A26D2"/>
    <w:rsid w:val="003645B1"/>
    <w:rsid w:val="00387746"/>
    <w:rsid w:val="003C3D5C"/>
    <w:rsid w:val="004A7E9F"/>
    <w:rsid w:val="004F73AD"/>
    <w:rsid w:val="00515EB8"/>
    <w:rsid w:val="00573ACD"/>
    <w:rsid w:val="00690B5D"/>
    <w:rsid w:val="006C4DA4"/>
    <w:rsid w:val="007B2E03"/>
    <w:rsid w:val="00996CA5"/>
    <w:rsid w:val="009D1C3E"/>
    <w:rsid w:val="00AA17E8"/>
    <w:rsid w:val="00AD10AB"/>
    <w:rsid w:val="00DC76BB"/>
    <w:rsid w:val="00E5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12</cp:revision>
  <cp:lastPrinted>2024-04-16T13:47:00Z</cp:lastPrinted>
  <dcterms:created xsi:type="dcterms:W3CDTF">2024-04-15T14:01:00Z</dcterms:created>
  <dcterms:modified xsi:type="dcterms:W3CDTF">2024-04-24T06:02:00Z</dcterms:modified>
</cp:coreProperties>
</file>